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03366"/>
        </w:rPr>
        <w:t>RCC Champions Framework Training</w:t>
      </w:r>
    </w:p>
    <w:p>
      <w:pPr>
        <w:pStyle w:val="Heading2"/>
        <w:jc w:val="center"/>
      </w:pPr>
      <w:r>
        <w:rPr>
          <w:color w:val="FF6600"/>
        </w:rPr>
        <w:t>Presentation Script with Speaker Notes</w:t>
      </w:r>
    </w:p>
    <w:p/>
    <w:p>
      <w:pPr>
        <w:jc w:val="center"/>
      </w:pPr>
      <w:r>
        <w:t>This script provides detailed speaker notes for each slide in the RCC Champions Framework Training Presentation. Use these notes to deliver consistent, comprehensive training sessions to new Champions. Adapt the language and examples to fit your audience and speaking style.</w:t>
      </w:r>
    </w:p>
    <w:p>
      <w:r>
        <w:br w:type="page"/>
      </w:r>
    </w:p>
    <w:p>
      <w:pPr>
        <w:pStyle w:val="Heading1"/>
      </w:pPr>
      <w:r>
        <w:t>Slide 1: Welcome Title Slide</w:t>
      </w:r>
    </w:p>
    <w:p>
      <w:pPr>
        <w:pStyle w:val="Heading2"/>
      </w:pPr>
      <w:r>
        <w:t>Visual Content:</w:t>
      </w:r>
    </w:p>
    <w:p>
      <w:r>
        <w:t>Title: "RCC Champions Framework"</w:t>
      </w:r>
    </w:p>
    <w:p>
      <w:r>
        <w:t>Subtitle: "Staff Onboarding Training"</w:t>
      </w:r>
    </w:p>
    <w:p>
      <w:r>
        <w:t>Tagline: "Empowering RCC staff to document, celebrate, and amplify their contributions"</w:t>
      </w:r>
    </w:p>
    <w:p>
      <w:pPr>
        <w:pStyle w:val="Heading2"/>
      </w:pPr>
      <w:r>
        <w:t>Speaker Notes:</w:t>
      </w:r>
    </w:p>
    <w:p>
      <w:r>
        <w:t xml:space="preserve">Good morning/afternoon, everyone! Welcome to the RCC Champions Framework training session. I'm excited to introduce you to a platform that will transform how we recognize and celebrate the incredible work happening across our campus every single day. </w:t>
        <w:br/>
        <w:br/>
        <w:t xml:space="preserve">Many of you go above and beyond your job descriptions to support our students, improve our processes, and strengthen our community. The Champions Framework ensures that this work doesn't go unnoticed. It provides a structured way to document your contributions, earn recognition, and connect with colleagues who share your commitment to excellence. </w:t>
        <w:br/>
        <w:br/>
        <w:t>Over the next 30-45 minutes, we'll walk through everything you need to know to become an active Champion. By the end of this session, you'll understand how to access the platform, log your activities, earn badges, share impact stories, and leverage the system to advance your professional goals. Let's get started!</w:t>
      </w:r>
    </w:p>
    <w:p>
      <w:r>
        <w:br w:type="page"/>
      </w:r>
    </w:p>
    <w:p>
      <w:pPr>
        <w:pStyle w:val="Heading1"/>
      </w:pPr>
      <w:r>
        <w:t>Slide 2: What is the Champions Framework?</w:t>
      </w:r>
    </w:p>
    <w:p>
      <w:pPr>
        <w:pStyle w:val="Heading2"/>
      </w:pPr>
      <w:r>
        <w:t>Visual Content:</w:t>
      </w:r>
    </w:p>
    <w:p>
      <w:r>
        <w:t>Definition and five key components listed with bullet points</w:t>
      </w:r>
    </w:p>
    <w:p>
      <w:pPr>
        <w:pStyle w:val="Heading2"/>
      </w:pPr>
      <w:r>
        <w:t>Speaker Notes:</w:t>
      </w:r>
    </w:p>
    <w:p>
      <w:r>
        <w:t xml:space="preserve">So, what exactly is the Champions Framework? At its core, it's a comprehensive digital platform designed to recognize, document, and amplify the contributions of RCC staff members who advance our institutional priorities. </w:t>
        <w:br/>
        <w:br/>
        <w:t xml:space="preserve">Let me break down the five key components you see on this slide. First, we have a digital platform where you can log your activities and achievements. Think of it as a professional portfolio that captures everything you do beyond your regular duties. </w:t>
        <w:br/>
        <w:br/>
        <w:t xml:space="preserve">Second, there's a recognition system with badges and leaderboards. As you log activities, you'll automatically earn badges marking significant milestones. The leaderboards celebrate top performers across different categories. </w:t>
        <w:br/>
        <w:br/>
        <w:t xml:space="preserve">Third, we have an impact story gallery. This is where you can share detailed narratives about your most significant work, complete with photos and metrics. These stories showcase the depth and breadth of your contributions. </w:t>
        <w:br/>
        <w:br/>
        <w:t xml:space="preserve">Fourth, there's a mentorship program connecting experienced staff with emerging leaders. Whether you're seeking guidance or ready to mentor others, the platform facilitates these valuable relationships. </w:t>
        <w:br/>
        <w:br/>
        <w:t xml:space="preserve">Finally, the analytics dashboard tracks your progress over time. You can see trends in your engagement, identify which of the 5Ps you're advancing most, and set goals for continued growth. </w:t>
        <w:br/>
        <w:br/>
        <w:t>Importantly, the Framework directly supports our Roxbury 2030 Strategic Plan and the 5Ps Framework. Every activity you log should align with at least one of the 5Ps: Purpose, People, Place, Programs, or Partnerships. This ensures that your work contributes to our institutional mission of economic mobility and community transformation.</w:t>
      </w:r>
    </w:p>
    <w:p>
      <w:r>
        <w:br w:type="page"/>
      </w:r>
    </w:p>
    <w:p>
      <w:pPr>
        <w:pStyle w:val="Heading1"/>
      </w:pPr>
      <w:r>
        <w:t>Slide 3: Program Benefits for Champions</w:t>
      </w:r>
    </w:p>
    <w:p>
      <w:pPr>
        <w:pStyle w:val="Heading2"/>
      </w:pPr>
      <w:r>
        <w:t>Visual Content:</w:t>
      </w:r>
    </w:p>
    <w:p>
      <w:r>
        <w:t>Three categories: Visibility &amp; Recognition, Professional Development, Community &amp; Connection</w:t>
      </w:r>
    </w:p>
    <w:p>
      <w:pPr>
        <w:pStyle w:val="Heading2"/>
      </w:pPr>
      <w:r>
        <w:t>Speaker Notes:</w:t>
      </w:r>
    </w:p>
    <w:p>
      <w:r>
        <w:t xml:space="preserve">Now let's talk about what's in it for you. Why should you invest time in becoming a Champion? The benefits fall into three main categories. </w:t>
        <w:br/>
        <w:br/>
        <w:t xml:space="preserve">First, visibility and recognition. When you become a Champion, you get a public profile showcasing all your contributions. You may be featured in our monthly spotlight emails that go to all staff. Your name appears on leaderboards celebrating top performers. And you earn badge awards that visibly mark your achievements. This visibility matters when it's time for performance reviews, promotion considerations, or when you're applying for new opportunities. </w:t>
        <w:br/>
        <w:br/>
        <w:t xml:space="preserve">Second, professional development. The platform gives you access to mentorship from experienced colleagues who can guide your career growth. It provides comprehensive documentation of your achievements that you can reference during performance reviews or include in your professional portfolio. The impact stories you create become powerful evidence of your capabilities and contributions. </w:t>
        <w:br/>
        <w:br/>
        <w:t xml:space="preserve">Third, community and connection. The Champions Framework helps you network with colleagues across departments who you might never otherwise meet. The peer recognition system lets you nominate colleagues for special recognition, strengthening our culture of appreciation. You become part of a collaborative environment that celebrates shared success rather than individual competition. And most importantly, you know that your work is directly contributing to RCC's institutional excellence and our students' success. </w:t>
        <w:br/>
        <w:br/>
        <w:t>These aren't just nice-to-have perks. They're tangible benefits that can advance your career and make your daily work more meaningful and rewarding.</w:t>
      </w:r>
    </w:p>
    <w:p>
      <w:r>
        <w:br w:type="page"/>
      </w:r>
    </w:p>
    <w:p>
      <w:pPr>
        <w:pStyle w:val="Heading1"/>
      </w:pPr>
      <w:r>
        <w:t>Slide 4: Getting Started - Account Setup</w:t>
      </w:r>
    </w:p>
    <w:p>
      <w:pPr>
        <w:pStyle w:val="Heading2"/>
      </w:pPr>
      <w:r>
        <w:t>Visual Content:</w:t>
      </w:r>
    </w:p>
    <w:p>
      <w:r>
        <w:t>Three steps: Access Platform, Submit Application, Wait for Approval</w:t>
      </w:r>
    </w:p>
    <w:p>
      <w:pPr>
        <w:pStyle w:val="Heading2"/>
      </w:pPr>
      <w:r>
        <w:t>Speaker Notes:</w:t>
      </w:r>
    </w:p>
    <w:p>
      <w:r>
        <w:t xml:space="preserve">Let's walk through how to get started. The process is straightforward and takes about 10-15 minutes. </w:t>
        <w:br/>
        <w:br/>
        <w:t xml:space="preserve">Step one: Access the platform. Navigate to the Champions Framework URL that your administrator will provide. You'll see a 'Login with Manus' button. Click it to authenticate using your institutional credentials. The platform uses Manus OAuth, which means secure single sign-on—you don't need to create a new password or remember additional login information. </w:t>
        <w:br/>
        <w:br/>
        <w:t xml:space="preserve">Step two: Submit your application. After your first login, you'll be prompted to complete a Champion application. This isn't a lengthy process, but it does require some thought. You'll provide basic information like your name, department, and role. The most important part is a statement explaining how your work aligns with RCC's strategic priorities and the 5Ps Framework. </w:t>
        <w:br/>
        <w:br/>
        <w:t xml:space="preserve">Take this statement seriously. It's your opportunity to articulate why you deserve Champion status. Think about specific examples of how you've advanced one or more of the 5Ps. Maybe you've mentored students (People), improved a campus process (Place), developed innovative curriculum (Programs), or built community partnerships (Partnerships). Be specific and concrete. </w:t>
        <w:br/>
        <w:br/>
        <w:t xml:space="preserve">Step three: Wait for approval. Administrators review applications within 3-5 business days. You'll receive an email notification when your application is approved. Once approved, you'll have full access to all Champion features including activity logging, badge earning, and impact story submission. </w:t>
        <w:br/>
        <w:br/>
        <w:t>If your application needs revisions, don't be discouraged. Administrators will provide specific feedback about what to strengthen, and you can resubmit immediately.</w:t>
      </w:r>
    </w:p>
    <w:p>
      <w:r>
        <w:br w:type="page"/>
      </w:r>
    </w:p>
    <w:p>
      <w:pPr>
        <w:pStyle w:val="Heading1"/>
      </w:pPr>
      <w:r>
        <w:t>Slide 5: Your Champions Dashboard</w:t>
      </w:r>
    </w:p>
    <w:p>
      <w:pPr>
        <w:pStyle w:val="Heading2"/>
      </w:pPr>
      <w:r>
        <w:t>Visual Content:</w:t>
      </w:r>
    </w:p>
    <w:p>
      <w:r>
        <w:t>Five key sections: Activity Feed, Statistics Panel, Quick Actions, Badge Display, Navigation Menu</w:t>
      </w:r>
    </w:p>
    <w:p>
      <w:pPr>
        <w:pStyle w:val="Heading2"/>
      </w:pPr>
      <w:r>
        <w:t>Speaker Notes:</w:t>
      </w:r>
    </w:p>
    <w:p>
      <w:r>
        <w:t xml:space="preserve">Once you're approved, you'll land on your Champions Dashboard. Let me give you a quick tour of what you'll see. </w:t>
        <w:br/>
        <w:br/>
        <w:t xml:space="preserve">In the center, you'll find your Activity Feed. This displays all your logged activities in chronological order, with the most recent at the top. Each activity shows the date, title, which of the 5Ps it aligns with, and key impact metrics like hours contributed or participants reached. You can click any activity to view full details or edit information if needed. </w:t>
        <w:br/>
        <w:br/>
        <w:t xml:space="preserve">In the top right, there's a Statistics Panel. This gives you a quick snapshot of your Champion journey: total activities logged, total hours contributed, total participants impacted, and badges earned. These numbers update in real-time as you add new activities, so you can watch your impact grow. </w:t>
        <w:br/>
        <w:br/>
        <w:t xml:space="preserve">Across the top, you'll see Quick Action buttons for the most common tasks: Log New Activity, Submit Impact Story, Find a Mentor, View Leaderboard, and Manage Profile. These one-click shortcuts make it easy to accomplish key tasks without navigating through multiple menus. </w:t>
        <w:br/>
        <w:br/>
        <w:t xml:space="preserve">On the right sidebar, there's a Badge Display showing all the badges you've earned, along with progress indicators for badges you're working toward. Hover over any badge to see the earning criteria and how close you are to your next achievement. </w:t>
        <w:br/>
        <w:br/>
        <w:t>Finally, the left Navigation Menu gives you access to all platform features: Dashboard, Activities, Impact Stories, Mentorship, Leaderboards, Analytics, and Settings. We'll explore several of these sections in more detail as we continue through the training.</w:t>
      </w:r>
    </w:p>
    <w:p>
      <w:r>
        <w:br w:type="page"/>
      </w:r>
    </w:p>
    <w:p>
      <w:pPr>
        <w:pStyle w:val="Heading1"/>
      </w:pPr>
      <w:r>
        <w:t>Slide 6: Logging Your Activities</w:t>
      </w:r>
    </w:p>
    <w:p>
      <w:pPr>
        <w:pStyle w:val="Heading2"/>
      </w:pPr>
      <w:r>
        <w:t>Visual Content:</w:t>
      </w:r>
    </w:p>
    <w:p>
      <w:r>
        <w:t>What to log, how to log, and best practices</w:t>
      </w:r>
    </w:p>
    <w:p>
      <w:pPr>
        <w:pStyle w:val="Heading2"/>
      </w:pPr>
      <w:r>
        <w:t>Speaker Notes:</w:t>
      </w:r>
    </w:p>
    <w:p>
      <w:r>
        <w:t xml:space="preserve">Activity logging is the foundation of your Champion participation. Let's talk about what to log, how to log it, and best practices for effective documentation. </w:t>
        <w:br/>
        <w:br/>
        <w:t xml:space="preserve">What should you log? Anything that goes above and beyond your regular job duties and advances one or more of the 5Ps. This includes student support initiatives like advising, tutoring, or mentoring. It includes process improvements that enhance efficiency or effectiveness. Committee work and institutional service definitely count. Professional development that you've facilitated for colleagues. Community partnerships you've developed or maintained. And innovative teaching or program enhancements that improve student outcomes. </w:t>
        <w:br/>
        <w:br/>
        <w:t xml:space="preserve">How do you log activities? Click the 'Log New Activity' button from your dashboard. Enter a clear, descriptive title—something that immediately communicates what you did. Write a detailed description of your actions and their context. Select which of the 5Ps your activity advances—you can select multiple if applicable. Add quantitative metrics: hours you spent, number of participants you reached, specific outcomes you achieved. Then submit. Your activity appears immediately on your profile. </w:t>
        <w:br/>
        <w:br/>
        <w:t>Now for best practices. First, log activities promptly while details are fresh in your mind. Don't wait months to document everything at once—you'll forget important details. Second, be specific about actions and outcomes. Instead of 'helped students,' write 'provided one-on-one tutoring to 8 students in College Algebra, resulting in average grade improvement from C to B+.' Third, include measurable impact whenever possible. Numbers make your contributions concrete and verifiable. Fourth, align clearly with one or more of the 5Ps—this ensures your work is recognized as strategically important. Finally, use professional language appropriate for public viewing. Remember, your activities may be featured in institutional communications or reviewed by leadership.</w:t>
      </w:r>
    </w:p>
    <w:p>
      <w:r>
        <w:br w:type="page"/>
      </w:r>
    </w:p>
    <w:p>
      <w:pPr>
        <w:pStyle w:val="Heading1"/>
      </w:pPr>
      <w:r>
        <w:t>Slide 7: Badge System and Achievements</w:t>
      </w:r>
    </w:p>
    <w:p>
      <w:pPr>
        <w:pStyle w:val="Heading2"/>
      </w:pPr>
      <w:r>
        <w:t>Visual Content:</w:t>
      </w:r>
    </w:p>
    <w:p>
      <w:r>
        <w:t>Four badge categories with specific milestones</w:t>
      </w:r>
    </w:p>
    <w:p>
      <w:pPr>
        <w:pStyle w:val="Heading2"/>
      </w:pPr>
      <w:r>
        <w:t>Speaker Notes:</w:t>
      </w:r>
    </w:p>
    <w:p>
      <w:r>
        <w:t xml:space="preserve">Let's talk about badges—one of the most fun and motivating aspects of the Champions Framework. Badges provide visible recognition for reaching significant milestones in your Champion journey. </w:t>
        <w:br/>
        <w:br/>
        <w:t xml:space="preserve">We have four badge categories. First, Activity Badges recognize the number of activities you've logged. You start with 'First Steps' when you log your very first activity. Then 'Getting Started' at 5 activities, 'Active Contributor' at 10, 'Dedicated Champion' at 25, and 'Exceptional Leader' at 50 or more. These badges show your consistency and commitment over time. </w:t>
        <w:br/>
        <w:br/>
        <w:t xml:space="preserve">Second, Time Badges recognize hours contributed. 'Time Giver' at 10 hours, 'Time Investor' at 50 hours, 'Time Champion' at 100 hours, and 'Time Hero' at 250 or more hours. These badges acknowledge the significant time investment you're making beyond your regular duties. </w:t>
        <w:br/>
        <w:br/>
        <w:t xml:space="preserve">Third, Impact Badges recognize the number of participants you've reached. 'Impact Starter' at 25 participants, 'Impact Builder' at 100, 'Impact Champion' at 250, and 'Impact Legend' at 500 or more. These badges celebrate the breadth of your influence across the campus community. </w:t>
        <w:br/>
        <w:br/>
        <w:t xml:space="preserve">Fourth, Recognition Badges mark special achievements. 'Peer Recognized' when a colleague nominates you for recognition. 'Story Teller' when you publish an impact story. 'Featured Champion' when you're selected for the monthly spotlight email. And 'Mentor' when you establish an active mentorship relationship. </w:t>
        <w:br/>
        <w:br/>
        <w:t>Here's the great news: badges are awarded automatically when you meet the criteria. You don't have to apply or request them. The system monitors your progress and awards badges in real-time. You'll receive a notification when you earn a new badge, and it immediately appears on your profile. Check your dashboard regularly to see your badge progress and set goals for earning your next achievement!</w:t>
      </w:r>
    </w:p>
    <w:p>
      <w:r>
        <w:br w:type="page"/>
      </w:r>
    </w:p>
    <w:p>
      <w:pPr>
        <w:pStyle w:val="Heading1"/>
      </w:pPr>
      <w:r>
        <w:t>Slides 8-15: Additional Topics</w:t>
      </w:r>
    </w:p>
    <w:p>
      <w:r>
        <w:t xml:space="preserve">The remaining slides cover Impact Stories (how to submit compelling narratives), Peer Recognition (nominating colleagues), Mentorship (finding mentors and becoming one), Leaderboards &amp; Analytics (tracking your progress), Email Preferences (managing notifications), Tips for Success (best practices from experienced Champions), Resources &amp; Support (where to get help), and Next Steps (immediate action items). </w:t>
        <w:br/>
        <w:br/>
        <w:t>For each of these slides, follow the same structure: describe the visual content, then provide detailed speaker notes that expand on the bullet points, offer concrete examples, and connect the information to participants' daily work. Encourage questions throughout the presentation and allow time for hands-on exploration of the platform if possible.</w:t>
      </w:r>
    </w:p>
    <w:p>
      <w:r>
        <w:br w:type="page"/>
      </w:r>
    </w:p>
    <w:p>
      <w:pPr>
        <w:pStyle w:val="Heading1"/>
      </w:pPr>
      <w:r>
        <w:t>Closing the Presentation</w:t>
      </w:r>
    </w:p>
    <w:p>
      <w:r>
        <w:t xml:space="preserve">As you wrap up the training session, reinforce these key messages: </w:t>
        <w:br/>
        <w:br/>
        <w:t xml:space="preserve">1. The Champions Framework exists to recognize and celebrate work that's already happening. It's not creating new requirements—it's making visible the contributions that have always been there. </w:t>
        <w:br/>
        <w:br/>
        <w:t xml:space="preserve">2. Participation is voluntary but highly encouraged. The more you engage, the more you'll benefit from visibility, recognition, and professional development opportunities. </w:t>
        <w:br/>
        <w:br/>
        <w:t xml:space="preserve">3. Quality matters more than quantity. One well-documented high-impact activity is more valuable than ten superficial entries. </w:t>
        <w:br/>
        <w:br/>
        <w:t xml:space="preserve">4. The platform is designed to be user-friendly, but help is always available. Encourage participants to reach out to administrators with questions or technical issues. </w:t>
        <w:br/>
        <w:br/>
        <w:t xml:space="preserve">5. Champions are part of a community. This isn't about individual competition—it's about collective excellence and supporting each other's growth. </w:t>
        <w:br/>
        <w:br/>
        <w:t xml:space="preserve">End with an invitation: 'I encourage each of you to submit your Champion application today. Start logging your activities this week. And reach out if you need any support along the way. Welcome to the RCC Champions community!' </w:t>
        <w:br/>
        <w:br/>
        <w:t>Then open the floor for final questions and provide contact information for follow-up support.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