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03366"/>
          <w:sz w:val="56"/>
        </w:rPr>
        <w:t>RCC Champions Framework</w:t>
      </w:r>
    </w:p>
    <w:p>
      <w:pPr>
        <w:jc w:val="center"/>
      </w:pPr>
      <w:r>
        <w:rPr>
          <w:color w:val="FF6600"/>
          <w:sz w:val="40"/>
        </w:rPr>
        <w:t>User Guide</w:t>
      </w:r>
    </w:p>
    <w:p/>
    <w:p>
      <w:pPr>
        <w:jc w:val="center"/>
      </w:pPr>
      <w:r>
        <w:rPr>
          <w:i/>
          <w:sz w:val="24"/>
        </w:rPr>
        <w:t>Empowering Strategic Alignment Through Community Engagement</w:t>
      </w:r>
    </w:p>
    <w:p/>
    <w:p/>
    <w:p>
      <w:pPr>
        <w:jc w:val="center"/>
      </w:pPr>
      <w:r>
        <w:rPr>
          <w:color w:val="808080"/>
          <w:sz w:val="20"/>
        </w:rPr>
        <w:t>Roxbury Community College</w:t>
        <w:br/>
        <w:t>Version 1.0 | February 2026</w:t>
      </w:r>
    </w:p>
    <w:p>
      <w:r>
        <w:br w:type="page"/>
      </w:r>
    </w:p>
    <w:p>
      <w:pPr>
        <w:pStyle w:val="Heading1"/>
      </w:pPr>
      <w:r>
        <w:rPr>
          <w:color w:val="003366"/>
        </w:rPr>
        <w:t>Table of Contents</w:t>
      </w:r>
    </w:p>
    <w:p>
      <w:pPr>
        <w:pStyle w:val="ListBullet"/>
      </w:pPr>
      <w:r>
        <w:t>1. Introduction to the Champions Framework .................. 3</w:t>
      </w:r>
    </w:p>
    <w:p>
      <w:pPr>
        <w:pStyle w:val="ListBullet"/>
      </w:pPr>
      <w:r>
        <w:t>2. Getting Started .......................................... 3</w:t>
      </w:r>
    </w:p>
    <w:p>
      <w:pPr>
        <w:pStyle w:val="ListBullet"/>
      </w:pPr>
      <w:r>
        <w:t xml:space="preserve">   2.1 Account Setup and Login .............................. 4</w:t>
      </w:r>
    </w:p>
    <w:p>
      <w:pPr>
        <w:pStyle w:val="ListBullet"/>
      </w:pPr>
      <w:r>
        <w:t xml:space="preserve">   2.2 Dashboard Overview ................................... 4</w:t>
      </w:r>
    </w:p>
    <w:p>
      <w:pPr>
        <w:pStyle w:val="ListBullet"/>
      </w:pPr>
      <w:r>
        <w:t xml:space="preserve">   2.3 Navigation Guide ..................................... 4</w:t>
      </w:r>
    </w:p>
    <w:p>
      <w:pPr>
        <w:pStyle w:val="ListBullet"/>
      </w:pPr>
      <w:r>
        <w:t>3. Core Features ............................................ 5</w:t>
      </w:r>
    </w:p>
    <w:p>
      <w:pPr>
        <w:pStyle w:val="ListBullet"/>
      </w:pPr>
      <w:r>
        <w:t xml:space="preserve">   3.1 Logging Activities ................................... 5</w:t>
      </w:r>
    </w:p>
    <w:p>
      <w:pPr>
        <w:pStyle w:val="ListBullet"/>
      </w:pPr>
      <w:r>
        <w:t xml:space="preserve">   3.2 Badges and Achievements .............................. 6</w:t>
      </w:r>
    </w:p>
    <w:p>
      <w:pPr>
        <w:pStyle w:val="ListBullet"/>
      </w:pPr>
      <w:r>
        <w:t xml:space="preserve">   3.3 Impact Stories ....................................... 7</w:t>
      </w:r>
    </w:p>
    <w:p>
      <w:pPr>
        <w:pStyle w:val="ListBullet"/>
      </w:pPr>
      <w:r>
        <w:t xml:space="preserve">   3.4 Peer Recognition ..................................... 8</w:t>
      </w:r>
    </w:p>
    <w:p>
      <w:pPr>
        <w:pStyle w:val="ListBullet"/>
      </w:pPr>
      <w:r>
        <w:t xml:space="preserve">   3.5 Mentorship Program ................................... 9</w:t>
      </w:r>
    </w:p>
    <w:p>
      <w:pPr>
        <w:pStyle w:val="ListBullet"/>
      </w:pPr>
      <w:r>
        <w:t>4. Using the Platform ....................................... 10</w:t>
      </w:r>
    </w:p>
    <w:p>
      <w:pPr>
        <w:pStyle w:val="ListBullet"/>
      </w:pPr>
      <w:r>
        <w:t xml:space="preserve">   4.1 Activity Logging Step-by-Step ........................ 10</w:t>
      </w:r>
    </w:p>
    <w:p>
      <w:pPr>
        <w:pStyle w:val="ListBullet"/>
      </w:pPr>
      <w:r>
        <w:t xml:space="preserve">   4.2 Finding and Connecting with Mentors .................. 11</w:t>
      </w:r>
    </w:p>
    <w:p>
      <w:pPr>
        <w:pStyle w:val="ListBullet"/>
      </w:pPr>
      <w:r>
        <w:t xml:space="preserve">   4.3 Viewing Leaderboards ................................. 12</w:t>
      </w:r>
    </w:p>
    <w:p>
      <w:pPr>
        <w:pStyle w:val="ListBullet"/>
      </w:pPr>
      <w:r>
        <w:t xml:space="preserve">   4.4 Managing Email Preferences ........................... 12</w:t>
      </w:r>
    </w:p>
    <w:p>
      <w:pPr>
        <w:pStyle w:val="ListBullet"/>
      </w:pPr>
      <w:r>
        <w:t>5. Tips and Best Practices .................................. 13</w:t>
      </w:r>
    </w:p>
    <w:p>
      <w:pPr>
        <w:pStyle w:val="ListBullet"/>
      </w:pPr>
      <w:r>
        <w:t>6. Troubleshooting and FAQs ................................. 14</w:t>
      </w:r>
    </w:p>
    <w:p>
      <w:r>
        <w:br w:type="page"/>
      </w:r>
    </w:p>
    <w:p>
      <w:pPr>
        <w:pStyle w:val="Heading1"/>
      </w:pPr>
      <w:r>
        <w:rPr>
          <w:color w:val="003366"/>
        </w:rPr>
        <w:t>1. Introduction to the Champions Framework</w:t>
      </w:r>
    </w:p>
    <w:p>
      <w:r>
        <w:t>The RCC Champions Framework is a comprehensive platform designed to recognize, support, and amplify the contributions of Roxbury Community College staff who demonstrate exceptional commitment to the institution's strategic goals. This system embodies the college's commitment to the 5Ps Framework—Purpose, People, Place, Programs, and Partnerships—by creating a structured pathway for staff engagement and professional development.</w:t>
      </w:r>
    </w:p>
    <w:p>
      <w:r>
        <w:t>As a Champion, you are part of an elite group of individuals who actively contribute to RCC's mission of economic mobility and community transformation. This platform provides you with tools to document your impact, connect with peers, share success stories, and access mentorship opportunities. Through systematic tracking of activities, recognition of achievements, and celebration of milestones, the Champions Framework ensures that your contributions are visible, valued, and aligned with institutional priorities.</w:t>
      </w:r>
    </w:p>
    <w:p>
      <w:pPr>
        <w:pStyle w:val="Heading2"/>
      </w:pPr>
      <w:r>
        <w:rPr>
          <w:color w:val="003366"/>
        </w:rPr>
        <w:t>What Makes a Champion?</w:t>
      </w:r>
    </w:p>
    <w:p>
      <w:r>
        <w:t>Champions at RCC are staff members who consistently demonstrate strategic thinking and operational excellence in their daily work. They understand how their individual contributions connect to departmental goals and institutional vision. Champions actively participate in cross-functional initiatives, mentor colleagues, innovate processes, and serve as ambassadors for the Roxbury 2030 Strategic Plan.</w:t>
      </w:r>
    </w:p>
    <w:p>
      <w:r>
        <w:t>The Champions Framework recognizes three levels of engagement: **Bronze Champions** (foundational contributors), **Silver Champions** (sustained impact leaders), and **Gold Champions** (transformational change agents). Progression through these levels is based on documented activities, hours contributed, participants impacted, and peer recognition received.</w:t>
      </w:r>
    </w:p>
    <w:p>
      <w:pPr>
        <w:pStyle w:val="Heading2"/>
      </w:pPr>
      <w:r>
        <w:rPr>
          <w:color w:val="003366"/>
        </w:rPr>
        <w:t>Program Benefits</w:t>
      </w:r>
    </w:p>
    <w:p>
      <w:r>
        <w:t>Participation in the Champions Framework offers numerous professional and personal benefits. Champions gain visibility across the institution through featured spotlights, impact stories, and leaderboard recognition. The platform provides structured professional development through mentorship matching, skill-building workshops, and leadership opportunities. Champions receive exclusive access to resources, priority registration for professional development events, and consideration for institutional awards.</w:t>
      </w:r>
    </w:p>
    <w:p>
      <w:r>
        <w:t>Beyond individual benefits, Champions contribute to a culture of excellence and continuous improvement at RCC. By documenting activities and sharing impact stories, Champions create an institutional knowledge base that informs strategic planning, demonstrates accountability to stakeholders, and inspires colleagues to elevate their own contributions.</w:t>
      </w:r>
    </w:p>
    <w:p>
      <w:r>
        <w:br w:type="page"/>
      </w:r>
    </w:p>
    <w:p>
      <w:pPr>
        <w:pStyle w:val="Heading1"/>
      </w:pPr>
      <w:r>
        <w:rPr>
          <w:color w:val="003366"/>
        </w:rPr>
        <w:t>2. Getting Started</w:t>
      </w:r>
    </w:p>
    <w:p>
      <w:pPr>
        <w:pStyle w:val="Heading2"/>
      </w:pPr>
      <w:r>
        <w:rPr>
          <w:color w:val="003366"/>
        </w:rPr>
        <w:t>2.1 Account Setup and Login</w:t>
      </w:r>
    </w:p>
    <w:p>
      <w:r>
        <w:t>Access to the Champions Framework is provided through Manus OAuth single sign-on, ensuring secure authentication without requiring separate credentials. To begin using the platform, navigate to the Champions Framework homepage and click the "Login" button in the top navigation bar. You will be redirected to the Manus authentication portal where you can sign in using your institutional credentials.</w:t>
      </w:r>
    </w:p>
    <w:p>
      <w:r>
        <w:t>Upon first login, new users are automatically enrolled in the system with a standard "user" role. To become an official Champion, you must submit a Champion Application through the platform. Navigate to the Champions Dashboard and click "Apply to Become a Champion" to access the application form. The application requires you to provide information about your department, role, areas of expertise, and a statement explaining how you align with RCC's strategic priorities.</w:t>
      </w:r>
    </w:p>
    <w:p>
      <w:r>
        <w:t>Applications are reviewed by program administrators who assess alignment with the 5Ps Framework and capacity for meaningful contribution. Approved Champions receive email notification and gain access to enhanced platform features including activity logging, badge earning, and mentorship participation. The typical application review period is three to five business days.</w:t>
      </w:r>
    </w:p>
    <w:p>
      <w:pPr>
        <w:pStyle w:val="Heading2"/>
      </w:pPr>
      <w:r>
        <w:rPr>
          <w:color w:val="003366"/>
        </w:rPr>
        <w:t>2.2 Dashboard Overview</w:t>
      </w:r>
    </w:p>
    <w:p>
      <w:r>
        <w:t>The Champions Dashboard serves as your command center for all platform activities. Upon login, Champions are greeted with a personalized dashboard displaying key metrics, recent activities, earned badges, and upcoming events. The dashboard is organized into several functional sections designed for intuitive navigation.</w:t>
      </w:r>
    </w:p>
    <w:p>
      <w:r>
        <w:t>The top section displays your Champion status, current badge level, and total contribution statistics including activities logged, hours contributed, and participants impacted. The activity feed shows your recent submissions and system notifications. The quick actions panel provides one-click access to frequently used features such as logging a new activity, viewing your badges, or submitting an impact story.</w:t>
      </w:r>
    </w:p>
    <w:p>
      <w:r>
        <w:t>The sidebar navigation organizes platform features into logical categories: Dashboard (home), Activities (logging and history), Badges (achievements and progress), Recognition (peer nominations), Mentorship (connections and messaging), Impact Stories (submissions and gallery), and Settings (preferences and profile).</w:t>
      </w:r>
    </w:p>
    <w:p>
      <w:pPr>
        <w:pStyle w:val="Heading2"/>
      </w:pPr>
      <w:r>
        <w:rPr>
          <w:color w:val="003366"/>
        </w:rPr>
        <w:t>2.3 Navigation Guide</w:t>
      </w:r>
    </w:p>
    <w:p>
      <w:r>
        <w:t>Efficient navigation is essential for maximizing your Champions Framework experience. The platform employs a consistent navigation structure across all pages, with the primary menu accessible from the sidebar and contextual actions available through buttons and dropdown menus within each section.</w:t>
      </w:r>
    </w:p>
    <w:p>
      <w:r>
        <w:t>The top navigation bar provides global functions including search, notifications, and user profile access. Clicking your profile icon reveals options to view your public Champion profile, access account settings, manage email preferences, and log out. The notification bell icon displays alerts for new peer recognitions, mentorship messages, badge achievements, and administrative announcements.</w:t>
      </w:r>
    </w:p>
    <w:p>
      <w:r>
        <w:t>Breadcrumb navigation appears at the top of content pages, showing your current location within the platform hierarchy and providing quick links to parent sections. This is particularly useful when navigating deep into nested content such as viewing a specific activity within your activity history within the Activities section.</w:t>
      </w:r>
    </w:p>
    <w:p>
      <w:r>
        <w:br w:type="page"/>
      </w:r>
    </w:p>
    <w:p>
      <w:pPr>
        <w:pStyle w:val="Heading1"/>
      </w:pPr>
      <w:r>
        <w:rPr>
          <w:color w:val="003366"/>
        </w:rPr>
        <w:t>3. Core Features</w:t>
      </w:r>
    </w:p>
    <w:p>
      <w:pPr>
        <w:pStyle w:val="Heading2"/>
      </w:pPr>
      <w:r>
        <w:rPr>
          <w:color w:val="003366"/>
        </w:rPr>
        <w:t>3.1 Logging Activities</w:t>
      </w:r>
    </w:p>
    <w:p>
      <w:r>
        <w:t>Activity logging is the foundation of the Champions Framework, providing a systematic method for documenting your contributions to RCC's strategic priorities. Each activity entry captures essential information including the activity title, description, date, duration in minutes, number of participants impacted, and alignment with one or more of the 5Ps (Purpose, People, Place, Programs, Partnerships).</w:t>
      </w:r>
    </w:p>
    <w:p>
      <w:r>
        <w:t>To log an activity, navigate to the Activities section and click "Log New Activity." The activity form guides you through a structured data entry process. Begin by providing a clear, descriptive title that summarizes the activity (e.g., "Facilitated Cross-Departmental Strategic Planning Workshop"). In the description field, provide context about the activity's purpose, your role, and outcomes achieved.</w:t>
      </w:r>
    </w:p>
    <w:p>
      <w:r>
        <w:t>Select the date when the activity occurred using the calendar picker. Enter the duration in minutes—this can be an estimate for activities spanning multiple sessions. Specify the number of participants who directly benefited from or engaged with the activity. This metric is crucial for calculating your impact score and determining eligibility for participation-based badges.</w:t>
      </w:r>
    </w:p>
    <w:p>
      <w:r>
        <w:t>The 5Ps alignment selector allows you to tag your activity with one or more strategic pillars. This alignment ensures your contributions are categorized appropriately and helps administrators track how Champion activities support specific institutional priorities. For example, a student mentoring program might align with both "People" (supporting student success) and "Programs" (enhancing academic offerings).</w:t>
      </w:r>
    </w:p>
    <w:p>
      <w:r>
        <w:t>After submitting an activity, the system automatically checks for badge eligibility. If your activity triggers a new badge achievement (such as reaching 10 total activities or 50 hours contributed), you will receive an immediate notification with confetti animation celebrating your accomplishment. All logged activities appear in your activity history and contribute to your overall Champion statistics.</w:t>
      </w:r>
    </w:p>
    <w:p>
      <w:pPr>
        <w:pStyle w:val="Heading2"/>
      </w:pPr>
      <w:r>
        <w:rPr>
          <w:color w:val="003366"/>
        </w:rPr>
        <w:t>3.2 Badges and Achievements</w:t>
      </w:r>
    </w:p>
    <w:p>
      <w:r>
        <w:t>The badge system provides structured recognition for Champions who reach specific milestones in their contributions. Badges are automatically awarded when you meet predefined criteria, creating a gamified experience that motivates continued engagement and celebrates progress. The platform features multiple badge categories including activity-based badges, time-based badges, impact-based badges, and special recognition badges.</w:t>
      </w:r>
    </w:p>
    <w:p>
      <w:r>
        <w:t>Activity-based badges recognize the volume of contributions you make. The "10 Activities" badge is awarded when you log your tenth activity, followed by "25 Activities," "50 Activities," and "100 Activities" badges at higher milestones. These badges demonstrate your sustained commitment to documenting and sharing your work.</w:t>
      </w:r>
    </w:p>
    <w:p>
      <w:r>
        <w:t>Time-based badges acknowledge the hours you invest in Champion activities. The "50 Hours" badge recognizes significant time commitment, with subsequent badges at 100, 250, and 500 hours. These milestones reflect deep engagement and substantial contribution to institutional priorities.</w:t>
      </w:r>
    </w:p>
    <w:p>
      <w:r>
        <w:t>Impact-based badges celebrate the breadth of your influence. The "100 Participants" badge is awarded when your cumulative activities have directly impacted at least 100 individuals, with higher tiers at 250, 500, and 1,000 participants. These badges highlight Champions who create widespread positive change across the RCC community.</w:t>
      </w:r>
    </w:p>
    <w:p>
      <w:r>
        <w:t>Special recognition badges are awarded through peer nomination and administrative selection. These include "Champion of the Month," "Peer Choice Award," "Innovation Leader," and "Mentorship Excellence." Unlike automatic badges, special recognition badges require human judgment and are typically accompanied by written testimonials explaining why the Champion deserves the honor.</w:t>
      </w:r>
    </w:p>
    <w:p>
      <w:r>
        <w:t>All earned badges are displayed on your public Champion profile and appear in the platform's recognition wall. Badges are presented with visual icons, earning dates, and descriptions of the achievement criteria. You can view your badge progress at any time through the Badges section of your dashboard, which shows both earned badges and upcoming milestones with progress indicators.</w:t>
      </w:r>
    </w:p>
    <w:p>
      <w:pPr>
        <w:pStyle w:val="Heading2"/>
      </w:pPr>
      <w:r>
        <w:rPr>
          <w:color w:val="003366"/>
        </w:rPr>
        <w:t>3.3 Impact Stories</w:t>
      </w:r>
    </w:p>
    <w:p>
      <w:r>
        <w:t>Impact stories provide a narrative complement to quantitative activity logging, allowing Champions to share detailed accounts of meaningful projects, initiatives, or experiences that demonstrate the real-world impact of their work. These stories serve multiple purposes: they inspire colleagues, provide evidence of program effectiveness, support grant applications and accreditation reports, and humanize the data captured through activity logging.</w:t>
      </w:r>
    </w:p>
    <w:p>
      <w:r>
        <w:t>To submit an impact story, navigate to the Impact Stories section and click "Submit Your Story." The submission form requests several key elements. Begin with a compelling title that captures the essence of your story (e.g., "Transforming Student Success Through Peer Mentoring"). Provide your name, department, and the year the impact occurred.</w:t>
      </w:r>
    </w:p>
    <w:p>
      <w:r>
        <w:t>The story narrative is the heart of your submission. Use this space to describe the challenge or opportunity you addressed, the actions you took, the obstacles you overcame, and the outcomes you achieved. Effective impact stories follow a clear structure: context (what was the situation?), action (what did you do?), and result (what changed?). Aim for 300-500 words that balance detail with readability.</w:t>
      </w:r>
    </w:p>
    <w:p>
      <w:r>
        <w:t>Supporting metrics strengthen your story by quantifying impact. The platform allows you to include structured data such as number of students served, percentage improvement in outcomes, resources leveraged, or partnerships formed. These metrics are displayed alongside your narrative in formatted callout boxes, making key achievements immediately visible to readers.</w:t>
      </w:r>
    </w:p>
    <w:p>
      <w:r>
        <w:t>Visual elements enhance story engagement. You can upload a photo that represents your work—this might be a group photo from an event, a before-and-after comparison, or an image of a deliverable you created. High-quality images significantly increase story views and social sharing. Ensure uploaded photos are appropriate for public display and comply with institutional privacy policies.</w:t>
      </w:r>
    </w:p>
    <w:p>
      <w:r>
        <w:t>Submitted stories enter a review queue where administrators assess them for completeness, appropriateness, and alignment with institutional values. Approved stories are published to the public Impact Stories gallery where they can be viewed by the entire RCC community. Exceptional stories may be featured on the homepage carousel, included in monthly Champion spotlight emails, or shared on institutional social media channels.</w:t>
      </w:r>
    </w:p>
    <w:p>
      <w:pPr>
        <w:pStyle w:val="Heading2"/>
      </w:pPr>
      <w:r>
        <w:rPr>
          <w:color w:val="003366"/>
        </w:rPr>
        <w:t>3.4 Peer Recognition</w:t>
      </w:r>
    </w:p>
    <w:p>
      <w:r>
        <w:t>The peer recognition system empowers Champions to nominate colleagues for special recognition badges, creating a culture of appreciation and mutual support. Unlike automatic badges that are earned through individual achievement, peer recognition badges require nomination by another Champion and approval by administrators, adding an element of social validation to the recognition process.</w:t>
      </w:r>
    </w:p>
    <w:p>
      <w:r>
        <w:t>To nominate a peer, navigate to the Recognition section and click "Nominate a Peer." Select the Champion you wish to recognize from the dropdown menu, which displays all active Champions organized by department. Choose the appropriate badge type for your nomination: "Champion of the Month" for overall excellence, "Peer Choice Award" for colleague-selected recognition, "Innovation Leader" for creative problem-solving, or "Mentorship Excellence" for outstanding mentoring contributions.</w:t>
      </w:r>
    </w:p>
    <w:p>
      <w:r>
        <w:t>The nomination requires a written reason explaining why the nominee deserves recognition. This testimonial should be specific and substantive, providing concrete examples of the nominee's contributions. Effective nominations describe observable behaviors, measurable outcomes, and the positive impact the nominee has had on students, colleagues, or institutional goals. Aim for 150-300 words that authentically convey your appreciation.</w:t>
      </w:r>
    </w:p>
    <w:p>
      <w:r>
        <w:t>Upon submission, the nominee receives an email notification informing them of the nomination (without revealing the nominator's identity until approval). Administrators review nominations to verify they meet recognition criteria and align with institutional values. Approved nominations result in the badge being awarded to the nominee, with the nominator's testimonial published alongside the badge on the nominee's profile and the public recognition wall.</w:t>
      </w:r>
    </w:p>
    <w:p>
      <w:r>
        <w:t>The recognition wall serves as a public celebration of peer-recognized Champions. Located in the Recognition section, this page displays recently awarded recognition badges with Champion photos, badge types, and excerpts from nomination testimonials. The wall is updated in real-time as new recognitions are approved, creating a dynamic showcase of excellence that reinforces positive behaviors and inspires continued contribution.</w:t>
      </w:r>
    </w:p>
    <w:p>
      <w:pPr>
        <w:pStyle w:val="Heading2"/>
      </w:pPr>
      <w:r>
        <w:rPr>
          <w:color w:val="003366"/>
        </w:rPr>
        <w:t>3.5 Mentorship Program</w:t>
      </w:r>
    </w:p>
    <w:p>
      <w:r>
        <w:t>The Champions mentorship program facilitates knowledge transfer and professional development by connecting experienced Champions (mentors) with those seeking guidance (mentees). This structured program provides a framework for meaningful relationships that support career growth, skill development, and institutional knowledge sharing.</w:t>
      </w:r>
    </w:p>
    <w:p>
      <w:r>
        <w:t>Champions interested in serving as mentors must first complete a mentor profile setup. Navigate to the Mentorship section and click "Become a Mentor." The profile form requests information about your areas of expertise (e.g., "strategic planning," "student engagement," "grant writing"), your availability for mentoring (hours per month), and your mentee capacity (how many mentees you can effectively support simultaneously). This information helps the system match you with compatible mentees.</w:t>
      </w:r>
    </w:p>
    <w:p>
      <w:r>
        <w:t>Champions seeking mentorship can browse available mentors through the "Find a Mentor" interface. This page displays mentor profiles with expertise areas, departments, and availability status. When you identify a potential mentor whose expertise aligns with your development goals, click "Request Mentorship" to send a formal request. Include a brief message explaining what you hope to gain from the mentorship relationship and why you believe this particular mentor is a good match.</w:t>
      </w:r>
    </w:p>
    <w:p>
      <w:r>
        <w:t>Mentors receive email notifications of incoming requests and can review them through their mentorship dashboard. Upon accepting a request, a formal mentorship relationship is established in the system, unlocking additional features including in-app messaging and meeting scheduling. Both parties receive a welcome email with best practices for successful mentorship relationships.</w:t>
      </w:r>
    </w:p>
    <w:p>
      <w:r>
        <w:t>The in-app messaging system provides a dedicated communication channel for mentor-mentee pairs. Messages are private, persistent, and accessible from any device. The messaging interface updates in real-time, ensuring timely communication without requiring external email threads. All messages are retained for the duration of the mentorship relationship, creating a valuable record of guidance provided and progress made.</w:t>
      </w:r>
    </w:p>
    <w:p>
      <w:r>
        <w:t>The meeting scheduler facilitates structured interactions between mentors and mentees. Either party can propose a meeting by specifying the date, time, duration, location (or video call link), and agenda. The system sends calendar invitations to both participants and provides reminders as the meeting approaches. After meetings, participants can add notes and action items to create a record of discussions and commitments.</w:t>
      </w:r>
    </w:p>
    <w:p>
      <w:r>
        <w:t>Mentorship relationships are intended to be time-bound and goal-oriented. The platform encourages pairs to establish clear objectives at the outset and regularly assess progress toward those goals. When objectives are achieved or circumstances change, either party can formally conclude the mentorship through the dashboard. Concluded mentorships remain in the system history, and participants can provide feedback that informs future matching algorithms.</w:t>
      </w:r>
    </w:p>
    <w:p>
      <w:r>
        <w:br w:type="page"/>
      </w:r>
    </w:p>
    <w:p>
      <w:pPr>
        <w:pStyle w:val="Heading1"/>
      </w:pPr>
      <w:r>
        <w:rPr>
          <w:color w:val="003366"/>
        </w:rPr>
        <w:t>4. Using the Platform</w:t>
      </w:r>
    </w:p>
    <w:p>
      <w:pPr>
        <w:pStyle w:val="Heading2"/>
      </w:pPr>
      <w:r>
        <w:rPr>
          <w:color w:val="003366"/>
        </w:rPr>
        <w:t>4.1 Activity Logging Step-by-Step</w:t>
      </w:r>
    </w:p>
    <w:p>
      <w:r>
        <w:t>This section provides a detailed walkthrough of the activity logging process, from accessing the form to viewing your submitted activity in your history. Follow these steps to ensure complete and accurate activity documentation.</w:t>
      </w:r>
    </w:p>
    <w:p>
      <w:r>
        <w:t>**Step 1: Access the Activity Form.** From your Champions Dashboard, click "Activities" in the sidebar navigation, then click the "Log New Activity" button. Alternatively, use the quick action button on your dashboard home page.</w:t>
      </w:r>
    </w:p>
    <w:p>
      <w:r>
        <w:t>**Step 2: Enter Activity Title.** In the "Title" field, provide a clear, descriptive name for your activity. Good titles are specific and action-oriented (e.g., "Led Faculty Workshop on Inclusive Pedagogy" rather than simply "Workshop").</w:t>
      </w:r>
    </w:p>
    <w:p>
      <w:r>
        <w:t>**Step 3: Write Activity Description.** In the "Description" text area, provide context about the activity. Explain what you did, why it mattered, and what outcomes were achieved. Aim for 100-200 words that give readers a complete picture of your contribution.</w:t>
      </w:r>
    </w:p>
    <w:p>
      <w:r>
        <w:t>**Step 4: Select Activity Date.** Click the calendar icon to open the date picker. Navigate to the month and select the date when the activity occurred. For multi-day activities, select the primary or concluding date.</w:t>
      </w:r>
    </w:p>
    <w:p>
      <w:r>
        <w:t>**Step 5: Enter Duration.** In the "Duration (minutes)" field, enter the total time you invested in the activity. Include preparation time, execution time, and follow-up time. For recurring activities, enter the total cumulative time across all sessions.</w:t>
      </w:r>
    </w:p>
    <w:p>
      <w:r>
        <w:t>**Step 6: Specify Participants.** In the "Participants" field, enter the number of individuals who directly benefited from or engaged with the activity. Be conservative in your estimate—count only those with meaningful interaction, not passive observers.</w:t>
      </w:r>
    </w:p>
    <w:p>
      <w:r>
        <w:t>**Step 7: Select 5Ps Alignment.** Use the checkboxes to indicate which of the 5Ps your activity supports. You may select multiple pillars if the activity has broad impact. Hover over each pillar name to see a tooltip describing what types of activities align with that pillar.</w:t>
      </w:r>
    </w:p>
    <w:p>
      <w:r>
        <w:t>**Step 8: Review and Submit.** Before clicking "Submit Activity," review all fields for accuracy and completeness. Once submitted, the activity is immediately added to your history and contributes to your statistics. If you earned a new badge through this activity, a celebration modal will appear with confetti animation.</w:t>
      </w:r>
    </w:p>
    <w:p>
      <w:r>
        <w:t>**Step 9: View Submitted Activity.** After submission, you are redirected to your activity history where your new entry appears at the top of the list. Click on any activity to view its full details, edit information (if needed within 24 hours of submission), or delete the entry (if submitted in error).</w:t>
      </w:r>
    </w:p>
    <w:p>
      <w:pPr>
        <w:pStyle w:val="Heading2"/>
      </w:pPr>
      <w:r>
        <w:rPr>
          <w:color w:val="003366"/>
        </w:rPr>
        <w:t>4.2 Finding and Connecting with Mentors</w:t>
      </w:r>
    </w:p>
    <w:p>
      <w:r>
        <w:t>The mentorship matching process is designed to connect you with experienced Champions whose expertise aligns with your professional development goals. Follow this guide to identify potential mentors and establish productive mentorship relationships.</w:t>
      </w:r>
    </w:p>
    <w:p>
      <w:r>
        <w:t>**Step 1: Assess Your Development Needs.** Before browsing mentors, reflect on your professional development goals. What skills do you want to build? What challenges are you facing? What areas of institutional knowledge do you need to deepen? Clear goals will help you identify mentors who can provide relevant guidance.</w:t>
      </w:r>
    </w:p>
    <w:p>
      <w:r>
        <w:t>**Step 2: Browse Available Mentors.** Navigate to the Mentorship section and select "Find a Mentor." The page displays all Champions who have activated their mentor profiles. Use the filter options to narrow results by department, expertise area, or availability status.</w:t>
      </w:r>
    </w:p>
    <w:p>
      <w:r>
        <w:t>**Step 3: Review Mentor Profiles.** Click on mentor cards to view detailed profiles. Review their listed expertise areas, department affiliation, years at RCC, and mentee capacity. Look for mentors whose experience and skills align with your development goals.</w:t>
      </w:r>
    </w:p>
    <w:p>
      <w:r>
        <w:t>**Step 4: Submit Mentorship Request.** When you identify a promising mentor, click "Request Mentorship." A modal appears prompting you to write a brief message. Introduce yourself, explain your development goals, and articulate why you believe this mentor would be a good match. Thoughtful requests are more likely to be accepted.</w:t>
      </w:r>
    </w:p>
    <w:p>
      <w:r>
        <w:t>**Step 5: Wait for Response.** The mentor receives an email notification of your request and can review it through their dashboard. Most mentors respond within 3-5 business days. You receive an email notification when the mentor accepts or declines your request.</w:t>
      </w:r>
    </w:p>
    <w:p>
      <w:r>
        <w:t>**Step 6: Initiate Communication.** Once your request is accepted, the mentorship relationship is active. Navigate to your Mentorship Dashboard and select the "My Mentors" tab. Click on your mentor's name to access the messaging interface. Send an initial message thanking them for accepting and proposing a time for your first meeting.</w:t>
      </w:r>
    </w:p>
    <w:p>
      <w:r>
        <w:t>**Step 7: Schedule Regular Meetings.** Use the meeting scheduler to establish a regular cadence of interactions. Monthly meetings are typical for most mentorship relationships, though frequency can be adjusted based on mutual availability and mentee needs. Consistent scheduling demonstrates commitment and ensures sustained progress.</w:t>
      </w:r>
    </w:p>
    <w:p>
      <w:r>
        <w:t>**Step 8: Prepare for Meetings.** Before each meeting, prepare an agenda outlining topics you want to discuss, questions you have, and updates on action items from previous meetings. Share the agenda with your mentor in advance through the messaging system. Preparation maximizes the value of your limited time together.</w:t>
      </w:r>
    </w:p>
    <w:p>
      <w:r>
        <w:t>**Step 9: Document Progress.** After each meeting, use the meeting notes feature to record key takeaways, advice received, and action items committed. These notes create a valuable record of your development journey and help you track progress toward your goals.</w:t>
      </w:r>
    </w:p>
    <w:p>
      <w:pPr>
        <w:pStyle w:val="Heading2"/>
      </w:pPr>
      <w:r>
        <w:rPr>
          <w:color w:val="003366"/>
        </w:rPr>
        <w:t>4.3 Viewing Leaderboards</w:t>
      </w:r>
    </w:p>
    <w:p>
      <w:r>
        <w:t>Leaderboards provide transparent visibility into Champion contributions, fostering healthy competition and recognizing top performers. The platform offers multiple leaderboard views that highlight different dimensions of contribution.</w:t>
      </w:r>
    </w:p>
    <w:p>
      <w:r>
        <w:t>The main leaderboard, accessible from the Analytics section, displays Champions ranked by total activities logged. This view celebrates consistency and sustained engagement. Champions appear with their names, departments, activity counts, and badge levels. The top three positions are highlighted with gold, silver, and bronze medals.</w:t>
      </w:r>
    </w:p>
    <w:p>
      <w:r>
        <w:t>Time-based leaderboards allow you to view rankings for specific periods: weekly, monthly, quarterly, or all-time. Use the time period selector at the top of the leaderboard page to switch between views. Weekly leaderboards highlight recent contributions and provide opportunities for Champions to achieve recognition even if they joined the program recently.</w:t>
      </w:r>
    </w:p>
    <w:p>
      <w:r>
        <w:t>Category-specific leaderboards rank Champions by different metrics: total activities, total hours contributed, or total participants impacted. These alternative views recognize different types of contribution. A Champion who logs fewer activities but with high participant counts may rank higher on the impact leaderboard than on the activity leaderboard.</w:t>
      </w:r>
    </w:p>
    <w:p>
      <w:r>
        <w:t>Department leaderboards allow you to see how you rank among colleagues in your own unit. This localized view provides context for your contributions and can identify departmental leaders who might serve as mentors or collaborators. Use the department filter to switch between viewing all Champions and viewing only those in your department.</w:t>
      </w:r>
    </w:p>
    <w:p>
      <w:pPr>
        <w:pStyle w:val="Heading2"/>
      </w:pPr>
      <w:r>
        <w:rPr>
          <w:color w:val="003366"/>
        </w:rPr>
        <w:t>4.4 Managing Email Preferences</w:t>
      </w:r>
    </w:p>
    <w:p>
      <w:r>
        <w:t>The Champions Framework sends several types of automated emails to keep you informed and engaged. You have granular control over which emails you receive through the email preferences interface.</w:t>
      </w:r>
    </w:p>
    <w:p>
      <w:r>
        <w:t>To access email preferences, click your profile icon in the top navigation bar and select "Preferences" from the dropdown menu. The preferences page displays toggle switches for each email type. Changes take effect immediately and are synchronized across all system components.</w:t>
      </w:r>
    </w:p>
    <w:p>
      <w:r>
        <w:t>**Monthly Spotlight Emails** feature a different Champion each month, showcasing their contributions, achievements, and impact stories. These emails are sent to all staff to raise awareness of the Champions program and inspire participation. Toggle this preference off if you do not wish to receive monthly spotlights.</w:t>
      </w:r>
    </w:p>
    <w:p>
      <w:r>
        <w:t>**Analytics Report Emails** provide weekly summaries of platform activity, including new impact stories, top performers, and engagement trends. These reports are primarily intended for administrators but are available to all Champions who want to stay informed about program-wide metrics. Toggle this preference off if you prefer not to receive analytics reports.</w:t>
      </w:r>
    </w:p>
    <w:p>
      <w:r>
        <w:t>**Notification Emails** alert you to platform events that require your attention, such as new peer recognition nominations, mentorship requests, badge achievements, and administrative announcements. These emails are highly relevant to your individual experience and are enabled by default. Consider carefully before disabling notification emails, as you may miss important updates.</w:t>
      </w:r>
    </w:p>
    <w:p>
      <w:r>
        <w:t>Note that certain critical system emails, such as application status updates and security notifications, cannot be disabled through preferences. These emails are essential for account management and platform security.</w:t>
      </w:r>
    </w:p>
    <w:p>
      <w:r>
        <w:br w:type="page"/>
      </w:r>
    </w:p>
    <w:p>
      <w:pPr>
        <w:pStyle w:val="Heading1"/>
      </w:pPr>
      <w:r>
        <w:rPr>
          <w:color w:val="003366"/>
        </w:rPr>
        <w:t>5. Tips and Best Practices</w:t>
      </w:r>
    </w:p>
    <w:p>
      <w:r>
        <w:t>Maximizing your Champions Framework experience requires more than understanding features—it requires strategic engagement and consistent best practices. This section provides actionable guidance for getting the most value from the platform.</w:t>
      </w:r>
    </w:p>
    <w:p>
      <w:pPr>
        <w:pStyle w:val="Heading2"/>
      </w:pPr>
      <w:r>
        <w:rPr>
          <w:color w:val="003366"/>
        </w:rPr>
        <w:t>Activity Logging Best Practices</w:t>
      </w:r>
    </w:p>
    <w:p>
      <w:r>
        <w:t>Log activities promptly after completion while details are fresh in your mind. Waiting weeks or months to document activities results in incomplete or inaccurate information. Set a weekly reminder to review your calendar and log any Champion-worthy activities from the past seven days.</w:t>
      </w:r>
    </w:p>
    <w:p>
      <w:r>
        <w:t>Be specific in activity descriptions. Rather than "attended meeting," write "participated in Strategic Enrollment Management Committee meeting, contributed recommendations for improving student retention in STEM programs." Specific descriptions make your contributions more visible and valuable when administrators review Champion activities for institutional reports.</w:t>
      </w:r>
    </w:p>
    <w:p>
      <w:r>
        <w:t>Align activities thoughtfully with the 5Ps. Take time to understand how your work connects to institutional priorities. If you're unsure which pillar(s) to select, review the 5Ps Framework documentation or consult with your supervisor. Accurate alignment ensures your contributions are counted toward the right strategic goals.</w:t>
      </w:r>
    </w:p>
    <w:p>
      <w:pPr>
        <w:pStyle w:val="Heading2"/>
      </w:pPr>
      <w:r>
        <w:rPr>
          <w:color w:val="003366"/>
        </w:rPr>
        <w:t>Badge Earning Strategies</w:t>
      </w:r>
    </w:p>
    <w:p>
      <w:r>
        <w:t>Focus on consistent contribution rather than gaming the system. Badges are designed to recognize genuine engagement, not to be collected through minimal-effort activities. Quality contributions that meaningfully advance institutional goals are more valuable than high volumes of superficial activities.</w:t>
      </w:r>
    </w:p>
    <w:p>
      <w:r>
        <w:t>Track your progress toward upcoming badge milestones. The Badges section displays progress bars showing how close you are to earning your next badge. Use these indicators to set personal goals and maintain motivation. Celebrating badge achievements reinforces positive behaviors and sustains long-term engagement.</w:t>
      </w:r>
    </w:p>
    <w:p>
      <w:r>
        <w:t>Don't overlook special recognition badges. While automatic badges reward individual achievement, peer recognition badges carry unique social validation. Actively nominate colleagues whose contributions deserve recognition—your nominations strengthen the culture of appreciation and increase the likelihood that others will nominate you in return.</w:t>
      </w:r>
    </w:p>
    <w:p>
      <w:pPr>
        <w:pStyle w:val="Heading2"/>
      </w:pPr>
      <w:r>
        <w:rPr>
          <w:color w:val="003366"/>
        </w:rPr>
        <w:t>Impact Story Guidelines</w:t>
      </w:r>
    </w:p>
    <w:p>
      <w:r>
        <w:t>Choose stories that demonstrate transformation, not just activity. The most compelling impact stories show how your work changed outcomes for students, improved processes, or advanced institutional goals. Focus on stories where you can articulate clear before-and-after differences.</w:t>
      </w:r>
    </w:p>
    <w:p>
      <w:r>
        <w:t>Use the STAR method to structure your narrative: Situation (what was the context?), Task (what needed to be done?), Action (what did you do?), Result (what changed?). This framework ensures your story is complete and easy to follow.</w:t>
      </w:r>
    </w:p>
    <w:p>
      <w:r>
        <w:t>Include quantitative metrics whenever possible. Numbers make impact tangible and credible. Rather than "improved student engagement," write "increased student participation in advising appointments by 35% over one semester." Metrics strengthen your story and provide evidence for institutional reporting.</w:t>
      </w:r>
    </w:p>
    <w:p>
      <w:r>
        <w:t>Select high-quality photos that enhance your story. Avoid generic stock images—use authentic photos that show your actual work. Group photos from events, images of deliverables you created, or before-and-after comparisons are particularly effective. Ensure all individuals in photos have provided consent for publication.</w:t>
      </w:r>
    </w:p>
    <w:p>
      <w:pPr>
        <w:pStyle w:val="Heading2"/>
      </w:pPr>
      <w:r>
        <w:rPr>
          <w:color w:val="003366"/>
        </w:rPr>
        <w:t>Mentorship Success Factors</w:t>
      </w:r>
    </w:p>
    <w:p>
      <w:r>
        <w:t>Establish clear goals at the start of the mentorship relationship. During your first meeting, discuss what you hope to achieve and how the mentor can best support your development. Document these goals and revisit them regularly to assess progress and adjust focus as needed.</w:t>
      </w:r>
    </w:p>
    <w:p>
      <w:r>
        <w:t>Come prepared to every meeting. Send an agenda in advance, prepare specific questions, and be ready to discuss progress on previous action items. Mentors volunteer their time—demonstrating preparation shows respect for their investment and maximizes the value of your interactions.</w:t>
      </w:r>
    </w:p>
    <w:p>
      <w:r>
        <w:t>Be coachable and open to feedback. Mentorship is most valuable when you're willing to challenge your assumptions and try new approaches. Listen actively to your mentor's advice, ask clarifying questions, and implement recommendations even when they push you outside your comfort zone.</w:t>
      </w:r>
    </w:p>
    <w:p>
      <w:r>
        <w:t>Maintain regular communication between meetings. Use the messaging system to share updates, ask quick questions, or forward relevant resources. Sustained communication keeps the relationship active and demonstrates your commitment to the mentorship.</w:t>
      </w:r>
    </w:p>
    <w:p>
      <w:pPr>
        <w:pStyle w:val="Heading2"/>
      </w:pPr>
      <w:r>
        <w:rPr>
          <w:color w:val="003366"/>
        </w:rPr>
        <w:t>Platform Engagement Tips</w:t>
      </w:r>
    </w:p>
    <w:p>
      <w:r>
        <w:t>Check your dashboard weekly to stay informed about platform activity. Review notifications, check leaderboard standings, read new impact stories, and browse recent peer recognitions. Regular engagement keeps you connected to the Champions community and aware of opportunities for collaboration.</w:t>
      </w:r>
    </w:p>
    <w:p>
      <w:r>
        <w:t>Participate in the recognition economy. When you see colleagues doing excellent work, nominate them for peer recognition badges. Recognition costs nothing but creates tremendous value by making contributions visible and reinforcing desired behaviors. A culture of recognition benefits everyone.</w:t>
      </w:r>
    </w:p>
    <w:p>
      <w:r>
        <w:t>Use the platform to build professional relationships. The Champions Directory allows you to discover colleagues with shared interests or complementary expertise. Reach out to Champions in other departments to explore collaboration opportunities, share best practices, or simply expand your professional network.</w:t>
      </w:r>
    </w:p>
    <w:p>
      <w:r>
        <w:br w:type="page"/>
      </w:r>
    </w:p>
    <w:p>
      <w:pPr>
        <w:pStyle w:val="Heading1"/>
      </w:pPr>
      <w:r>
        <w:rPr>
          <w:color w:val="003366"/>
        </w:rPr>
        <w:t>6. Troubleshooting and FAQs</w:t>
      </w:r>
    </w:p>
    <w:p>
      <w:pPr>
        <w:pStyle w:val="Heading2"/>
      </w:pPr>
      <w:r>
        <w:rPr>
          <w:color w:val="003366"/>
        </w:rPr>
        <w:t>Common Issues and Solutions</w:t>
      </w:r>
    </w:p>
    <w:p>
      <w:r>
        <w:t>**Issue: I cannot log in to the platform.**</w:t>
      </w:r>
    </w:p>
    <w:p>
      <w:r>
        <w:t>Solution: The Champions Framework uses Manus OAuth for authentication. Ensure you are using your institutional credentials at the Manus login portal. If you continue to experience login issues, contact IT support to verify your account status and permissions.</w:t>
      </w:r>
    </w:p>
    <w:p>
      <w:r>
        <w:t>**Issue: My Champion application status shows "pending" for more than a week.**</w:t>
      </w:r>
    </w:p>
    <w:p>
      <w:r>
        <w:t>Solution: Application reviews typically take 3-5 business days but may be delayed during peak periods (start of semester, end of academic year). If your application has been pending for more than 10 business days, contact the Champions program administrator at champions@rcc.mass.edu to inquire about status.</w:t>
      </w:r>
    </w:p>
    <w:p>
      <w:r>
        <w:t>**Issue: I logged an activity but did not receive a badge I expected to earn.**</w:t>
      </w:r>
    </w:p>
    <w:p>
      <w:r>
        <w:t>Solution: Badge awards are automatic but may take up to 60 seconds to process after activity submission. Refresh your browser and check the Badges section. If the badge still does not appear and you believe you met the criteria, contact platform support with details about the expected badge and your current statistics.</w:t>
      </w:r>
    </w:p>
    <w:p>
      <w:r>
        <w:t>**Issue: I cannot find a specific Champion in the mentorship directory.**</w:t>
      </w:r>
    </w:p>
    <w:p>
      <w:r>
        <w:t>Solution: Only Champions who have completed mentor profile setup appear in the directory. If you know a colleague is a Champion but they do not appear in the mentor directory, they may not have activated their mentor profile. Encourage them to complete mentor setup if they are willing to provide mentorship.</w:t>
      </w:r>
    </w:p>
    <w:p>
      <w:r>
        <w:t>**Issue: My impact story submission was rejected.**</w:t>
      </w:r>
    </w:p>
    <w:p>
      <w:r>
        <w:t>Solution: Story rejections are rare and typically occur when content does not align with institutional values, contains inappropriate material, or lacks sufficient detail. You should receive an email explaining the rejection reason. Revise your story to address the feedback and resubmit. Contact the administrator if you need clarification on rejection reasons.</w:t>
      </w:r>
    </w:p>
    <w:p>
      <w:pPr>
        <w:pStyle w:val="Heading2"/>
      </w:pPr>
      <w:r>
        <w:rPr>
          <w:color w:val="003366"/>
        </w:rPr>
        <w:t>Frequently Asked Questions</w:t>
      </w:r>
    </w:p>
    <w:p>
      <w:r>
        <w:t>**Q: How often should I log activities?**</w:t>
      </w:r>
    </w:p>
    <w:p>
      <w:r>
        <w:t>A: Log activities as they occur, ideally within a week of completion. Most active Champions log 2-4 activities per month, though frequency varies based on role and responsibilities. Focus on quality over quantity—log activities that genuinely advance institutional priorities.</w:t>
      </w:r>
    </w:p>
    <w:p>
      <w:r>
        <w:t>**Q: Can I edit or delete activities after submission?**</w:t>
      </w:r>
    </w:p>
    <w:p>
      <w:r>
        <w:t>A: You can edit activities within 24 hours of submission by accessing your activity history and clicking the edit icon. After 24 hours, activities are locked to maintain data integrity. You can delete activities at any time if they were submitted in error, but deletion also removes any badges earned through that activity.</w:t>
      </w:r>
    </w:p>
    <w:p>
      <w:r>
        <w:t>**Q: What types of activities should I log?**</w:t>
      </w:r>
    </w:p>
    <w:p>
      <w:r>
        <w:t>A: Log activities that go beyond your standard job duties and contribute to institutional priorities. Examples include serving on committees, mentoring colleagues or students, developing new programs or processes, facilitating workshops, leading cross-functional initiatives, or representing RCC at external events. Routine daily tasks generally should not be logged.</w:t>
      </w:r>
    </w:p>
    <w:p>
      <w:r>
        <w:t>**Q: How are Champions selected for monthly spotlight emails?**</w:t>
      </w:r>
    </w:p>
    <w:p>
      <w:r>
        <w:t>A: The system automatically selects Champions who have not been previously featured, prioritizing those with recent high-impact activities, newly earned badges, or published impact stories. The selection algorithm ensures all Champions eventually receive spotlight recognition. Administrators may also manually select Champions for spotlight based on exceptional contributions.</w:t>
      </w:r>
    </w:p>
    <w:p>
      <w:r>
        <w:t>**Q: Can I have multiple mentors or mentees simultaneously?**</w:t>
      </w:r>
    </w:p>
    <w:p>
      <w:r>
        <w:t>A: Yes. Mentees can have multiple mentors if they are seeking guidance in different areas. Mentors can support multiple mentees up to their stated capacity (specified in their mentor profile). However, quality relationships require time investment—be realistic about how many simultaneous mentorships you can sustain effectively.</w:t>
      </w:r>
    </w:p>
    <w:p>
      <w:r>
        <w:t>**Q: Are my activities and impact stories visible to everyone?**</w:t>
      </w:r>
    </w:p>
    <w:p>
      <w:r>
        <w:t>A: Activity logs are visible only to you and platform administrators. Impact stories, once approved and published, are visible to the entire RCC community. Your public Champion profile displays your name, department, badge count, and total statistics, but not individual activity details. You can control some profile visibility through privacy settings.</w:t>
      </w:r>
    </w:p>
    <w:p>
      <w:r>
        <w:t>**Q: How do I opt out of receiving certain emails?**</w:t>
      </w:r>
    </w:p>
    <w:p>
      <w:r>
        <w:t>A: Navigate to Preferences from your profile menu and use the toggle switches to enable or disable specific email types. Changes take effect immediately. Note that critical system emails (application status, security alerts) cannot be disabled.</w:t>
      </w:r>
    </w:p>
    <w:p>
      <w:r>
        <w:t>**Q: What happens if I leave RCC or am no longer a Champion?**</w:t>
      </w:r>
    </w:p>
    <w:p>
      <w:r>
        <w:t>A: If you leave RCC, your account is deactivated but your historical contributions remain in the system for institutional record-keeping. Your public profile is archived and no longer appears in active Champion directories. If your Champion status is revoked for policy violations, your account is suspended and badges may be removed.</w:t>
      </w:r>
    </w:p>
    <w:p>
      <w:r>
        <w:t>**Q: Who can I contact for additional support?**</w:t>
      </w:r>
    </w:p>
    <w:p>
      <w:r>
        <w:t>A: For technical issues with the platform, contact IT support. For questions about Champion program policies, eligibility, or recognition, contact the Champions program administrator at champions@rcc.mass.edu. For general inquiries about RCC strategic initiatives, contact the Office of Institutional Effectiveness.</w:t>
      </w:r>
    </w:p>
    <w:p>
      <w:r>
        <w:br w:type="page"/>
      </w:r>
    </w:p>
    <w:p>
      <w:pPr>
        <w:pStyle w:val="Heading1"/>
      </w:pPr>
      <w:r>
        <w:rPr>
          <w:color w:val="003366"/>
        </w:rPr>
        <w:t>Appendix: Quick Reference Guide</w:t>
      </w:r>
    </w:p>
    <w:p>
      <w:r>
        <w:t>This quick reference provides at-a-glance information for common platform tasks.</w:t>
      </w:r>
    </w:p>
    <w:tbl>
      <w:tblPr>
        <w:tblStyle w:val="LightGrid-Accent1"/>
        <w:tblW w:type="auto" w:w="0"/>
        <w:tblLook w:firstColumn="1" w:firstRow="1" w:lastColumn="0" w:lastRow="0" w:noHBand="0" w:noVBand="1" w:val="04A0"/>
      </w:tblPr>
      <w:tblGrid>
        <w:gridCol w:w="4320"/>
        <w:gridCol w:w="4320"/>
      </w:tblGrid>
      <w:tr>
        <w:tc>
          <w:tcPr>
            <w:tcW w:type="dxa" w:w="4320"/>
          </w:tcPr>
          <w:p>
            <w:r>
              <w:t>Task</w:t>
            </w:r>
          </w:p>
        </w:tc>
        <w:tc>
          <w:tcPr>
            <w:tcW w:type="dxa" w:w="4320"/>
          </w:tcPr>
          <w:p>
            <w:r>
              <w:t>Steps</w:t>
            </w:r>
          </w:p>
        </w:tc>
      </w:tr>
      <w:tr>
        <w:tc>
          <w:tcPr>
            <w:tcW w:type="dxa" w:w="4320"/>
          </w:tcPr>
          <w:p>
            <w:r>
              <w:t>Log an Activity</w:t>
            </w:r>
          </w:p>
        </w:tc>
        <w:tc>
          <w:tcPr>
            <w:tcW w:type="dxa" w:w="4320"/>
          </w:tcPr>
          <w:p>
            <w:r>
              <w:t>Dashboard → Activities → Log New Activity → Complete form → Submit</w:t>
            </w:r>
          </w:p>
        </w:tc>
      </w:tr>
      <w:tr>
        <w:tc>
          <w:tcPr>
            <w:tcW w:type="dxa" w:w="4320"/>
          </w:tcPr>
          <w:p>
            <w:r>
              <w:t>View Your Badges</w:t>
            </w:r>
          </w:p>
        </w:tc>
        <w:tc>
          <w:tcPr>
            <w:tcW w:type="dxa" w:w="4320"/>
          </w:tcPr>
          <w:p>
            <w:r>
              <w:t>Dashboard → Badges → View earned badges and progress</w:t>
            </w:r>
          </w:p>
        </w:tc>
      </w:tr>
      <w:tr>
        <w:tc>
          <w:tcPr>
            <w:tcW w:type="dxa" w:w="4320"/>
          </w:tcPr>
          <w:p>
            <w:r>
              <w:t>Submit Impact Story</w:t>
            </w:r>
          </w:p>
        </w:tc>
        <w:tc>
          <w:tcPr>
            <w:tcW w:type="dxa" w:w="4320"/>
          </w:tcPr>
          <w:p>
            <w:r>
              <w:t>Dashboard → Impact Stories → Submit Your Story → Complete form</w:t>
            </w:r>
          </w:p>
        </w:tc>
      </w:tr>
      <w:tr>
        <w:tc>
          <w:tcPr>
            <w:tcW w:type="dxa" w:w="4320"/>
          </w:tcPr>
          <w:p>
            <w:r>
              <w:t>Nominate a Peer</w:t>
            </w:r>
          </w:p>
        </w:tc>
        <w:tc>
          <w:tcPr>
            <w:tcW w:type="dxa" w:w="4320"/>
          </w:tcPr>
          <w:p>
            <w:r>
              <w:t>Dashboard → Recognition → Nominate a Peer → Select Champion and badge type</w:t>
            </w:r>
          </w:p>
        </w:tc>
      </w:tr>
      <w:tr>
        <w:tc>
          <w:tcPr>
            <w:tcW w:type="dxa" w:w="4320"/>
          </w:tcPr>
          <w:p>
            <w:r>
              <w:t>Find a Mentor</w:t>
            </w:r>
          </w:p>
        </w:tc>
        <w:tc>
          <w:tcPr>
            <w:tcW w:type="dxa" w:w="4320"/>
          </w:tcPr>
          <w:p>
            <w:r>
              <w:t>Dashboard → Mentorship → Find a Mentor → Browse profiles → Request Mentorship</w:t>
            </w:r>
          </w:p>
        </w:tc>
      </w:tr>
      <w:tr>
        <w:tc>
          <w:tcPr>
            <w:tcW w:type="dxa" w:w="4320"/>
          </w:tcPr>
          <w:p>
            <w:r>
              <w:t>Become a Mentor</w:t>
            </w:r>
          </w:p>
        </w:tc>
        <w:tc>
          <w:tcPr>
            <w:tcW w:type="dxa" w:w="4320"/>
          </w:tcPr>
          <w:p>
            <w:r>
              <w:t>Dashboard → Mentorship → Become a Mentor → Complete mentor profile</w:t>
            </w:r>
          </w:p>
        </w:tc>
      </w:tr>
      <w:tr>
        <w:tc>
          <w:tcPr>
            <w:tcW w:type="dxa" w:w="4320"/>
          </w:tcPr>
          <w:p>
            <w:r>
              <w:t>Send Message</w:t>
            </w:r>
          </w:p>
        </w:tc>
        <w:tc>
          <w:tcPr>
            <w:tcW w:type="dxa" w:w="4320"/>
          </w:tcPr>
          <w:p>
            <w:r>
              <w:t>Dashboard → Mentorship → My Mentors/Mentees → Select person → Send message</w:t>
            </w:r>
          </w:p>
        </w:tc>
      </w:tr>
      <w:tr>
        <w:tc>
          <w:tcPr>
            <w:tcW w:type="dxa" w:w="4320"/>
          </w:tcPr>
          <w:p>
            <w:r>
              <w:t>Schedule Meeting</w:t>
            </w:r>
          </w:p>
        </w:tc>
        <w:tc>
          <w:tcPr>
            <w:tcW w:type="dxa" w:w="4320"/>
          </w:tcPr>
          <w:p>
            <w:r>
              <w:t>Dashboard → Mentorship → Select mentorship → Schedule Meeting → Enter details</w:t>
            </w:r>
          </w:p>
        </w:tc>
      </w:tr>
      <w:tr>
        <w:tc>
          <w:tcPr>
            <w:tcW w:type="dxa" w:w="4320"/>
          </w:tcPr>
          <w:p>
            <w:r>
              <w:t>View Leaderboard</w:t>
            </w:r>
          </w:p>
        </w:tc>
        <w:tc>
          <w:tcPr>
            <w:tcW w:type="dxa" w:w="4320"/>
          </w:tcPr>
          <w:p>
            <w:r>
              <w:t>Dashboard → Analytics → Leaderboards → Select time period and category</w:t>
            </w:r>
          </w:p>
        </w:tc>
      </w:tr>
      <w:tr>
        <w:tc>
          <w:tcPr>
            <w:tcW w:type="dxa" w:w="4320"/>
          </w:tcPr>
          <w:p>
            <w:r>
              <w:t>Manage Email Preferences</w:t>
            </w:r>
          </w:p>
        </w:tc>
        <w:tc>
          <w:tcPr>
            <w:tcW w:type="dxa" w:w="4320"/>
          </w:tcPr>
          <w:p>
            <w:r>
              <w:t>Profile menu → Preferences → Toggle email types on/off</w:t>
            </w:r>
          </w:p>
        </w:tc>
      </w:tr>
    </w:tbl>
    <w:p/>
    <w:p>
      <w:pPr>
        <w:pStyle w:val="Heading2"/>
      </w:pPr>
      <w:r>
        <w:rPr>
          <w:color w:val="003366"/>
        </w:rPr>
        <w:t>Badge Criteria Summary</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Badge Name</w:t>
            </w:r>
          </w:p>
        </w:tc>
        <w:tc>
          <w:tcPr>
            <w:tcW w:type="dxa" w:w="2880"/>
          </w:tcPr>
          <w:p>
            <w:r>
              <w:t>Category</w:t>
            </w:r>
          </w:p>
        </w:tc>
        <w:tc>
          <w:tcPr>
            <w:tcW w:type="dxa" w:w="2880"/>
          </w:tcPr>
          <w:p>
            <w:r>
              <w:t>Criteria</w:t>
            </w:r>
          </w:p>
        </w:tc>
      </w:tr>
      <w:tr>
        <w:tc>
          <w:tcPr>
            <w:tcW w:type="dxa" w:w="2880"/>
          </w:tcPr>
          <w:p>
            <w:r>
              <w:t>10 Activities</w:t>
            </w:r>
          </w:p>
        </w:tc>
        <w:tc>
          <w:tcPr>
            <w:tcW w:type="dxa" w:w="2880"/>
          </w:tcPr>
          <w:p>
            <w:r>
              <w:t>Activity</w:t>
            </w:r>
          </w:p>
        </w:tc>
        <w:tc>
          <w:tcPr>
            <w:tcW w:type="dxa" w:w="2880"/>
          </w:tcPr>
          <w:p>
            <w:r>
              <w:t>Log 10 total activities</w:t>
            </w:r>
          </w:p>
        </w:tc>
      </w:tr>
      <w:tr>
        <w:tc>
          <w:tcPr>
            <w:tcW w:type="dxa" w:w="2880"/>
          </w:tcPr>
          <w:p>
            <w:r>
              <w:t>25 Activities</w:t>
            </w:r>
          </w:p>
        </w:tc>
        <w:tc>
          <w:tcPr>
            <w:tcW w:type="dxa" w:w="2880"/>
          </w:tcPr>
          <w:p>
            <w:r>
              <w:t>Activity</w:t>
            </w:r>
          </w:p>
        </w:tc>
        <w:tc>
          <w:tcPr>
            <w:tcW w:type="dxa" w:w="2880"/>
          </w:tcPr>
          <w:p>
            <w:r>
              <w:t>Log 25 total activities</w:t>
            </w:r>
          </w:p>
        </w:tc>
      </w:tr>
      <w:tr>
        <w:tc>
          <w:tcPr>
            <w:tcW w:type="dxa" w:w="2880"/>
          </w:tcPr>
          <w:p>
            <w:r>
              <w:t>50 Activities</w:t>
            </w:r>
          </w:p>
        </w:tc>
        <w:tc>
          <w:tcPr>
            <w:tcW w:type="dxa" w:w="2880"/>
          </w:tcPr>
          <w:p>
            <w:r>
              <w:t>Activity</w:t>
            </w:r>
          </w:p>
        </w:tc>
        <w:tc>
          <w:tcPr>
            <w:tcW w:type="dxa" w:w="2880"/>
          </w:tcPr>
          <w:p>
            <w:r>
              <w:t>Log 50 total activities</w:t>
            </w:r>
          </w:p>
        </w:tc>
      </w:tr>
      <w:tr>
        <w:tc>
          <w:tcPr>
            <w:tcW w:type="dxa" w:w="2880"/>
          </w:tcPr>
          <w:p>
            <w:r>
              <w:t>100 Activities</w:t>
            </w:r>
          </w:p>
        </w:tc>
        <w:tc>
          <w:tcPr>
            <w:tcW w:type="dxa" w:w="2880"/>
          </w:tcPr>
          <w:p>
            <w:r>
              <w:t>Activity</w:t>
            </w:r>
          </w:p>
        </w:tc>
        <w:tc>
          <w:tcPr>
            <w:tcW w:type="dxa" w:w="2880"/>
          </w:tcPr>
          <w:p>
            <w:r>
              <w:t>Log 100 total activities</w:t>
            </w:r>
          </w:p>
        </w:tc>
      </w:tr>
      <w:tr>
        <w:tc>
          <w:tcPr>
            <w:tcW w:type="dxa" w:w="2880"/>
          </w:tcPr>
          <w:p>
            <w:r>
              <w:t>50 Hours</w:t>
            </w:r>
          </w:p>
        </w:tc>
        <w:tc>
          <w:tcPr>
            <w:tcW w:type="dxa" w:w="2880"/>
          </w:tcPr>
          <w:p>
            <w:r>
              <w:t>Time</w:t>
            </w:r>
          </w:p>
        </w:tc>
        <w:tc>
          <w:tcPr>
            <w:tcW w:type="dxa" w:w="2880"/>
          </w:tcPr>
          <w:p>
            <w:r>
              <w:t>Contribute 50 total hours</w:t>
            </w:r>
          </w:p>
        </w:tc>
      </w:tr>
      <w:tr>
        <w:tc>
          <w:tcPr>
            <w:tcW w:type="dxa" w:w="2880"/>
          </w:tcPr>
          <w:p>
            <w:r>
              <w:t>100 Hours</w:t>
            </w:r>
          </w:p>
        </w:tc>
        <w:tc>
          <w:tcPr>
            <w:tcW w:type="dxa" w:w="2880"/>
          </w:tcPr>
          <w:p>
            <w:r>
              <w:t>Time</w:t>
            </w:r>
          </w:p>
        </w:tc>
        <w:tc>
          <w:tcPr>
            <w:tcW w:type="dxa" w:w="2880"/>
          </w:tcPr>
          <w:p>
            <w:r>
              <w:t>Contribute 100 total hours</w:t>
            </w:r>
          </w:p>
        </w:tc>
      </w:tr>
      <w:tr>
        <w:tc>
          <w:tcPr>
            <w:tcW w:type="dxa" w:w="2880"/>
          </w:tcPr>
          <w:p>
            <w:r>
              <w:t>250 Hours</w:t>
            </w:r>
          </w:p>
        </w:tc>
        <w:tc>
          <w:tcPr>
            <w:tcW w:type="dxa" w:w="2880"/>
          </w:tcPr>
          <w:p>
            <w:r>
              <w:t>Time</w:t>
            </w:r>
          </w:p>
        </w:tc>
        <w:tc>
          <w:tcPr>
            <w:tcW w:type="dxa" w:w="2880"/>
          </w:tcPr>
          <w:p>
            <w:r>
              <w:t>Contribute 250 total hours</w:t>
            </w:r>
          </w:p>
        </w:tc>
      </w:tr>
      <w:tr>
        <w:tc>
          <w:tcPr>
            <w:tcW w:type="dxa" w:w="2880"/>
          </w:tcPr>
          <w:p>
            <w:r>
              <w:t>100 Participants</w:t>
            </w:r>
          </w:p>
        </w:tc>
        <w:tc>
          <w:tcPr>
            <w:tcW w:type="dxa" w:w="2880"/>
          </w:tcPr>
          <w:p>
            <w:r>
              <w:t>Impact</w:t>
            </w:r>
          </w:p>
        </w:tc>
        <w:tc>
          <w:tcPr>
            <w:tcW w:type="dxa" w:w="2880"/>
          </w:tcPr>
          <w:p>
            <w:r>
              <w:t>Impact 100 total participants</w:t>
            </w:r>
          </w:p>
        </w:tc>
      </w:tr>
      <w:tr>
        <w:tc>
          <w:tcPr>
            <w:tcW w:type="dxa" w:w="2880"/>
          </w:tcPr>
          <w:p>
            <w:r>
              <w:t>250 Participants</w:t>
            </w:r>
          </w:p>
        </w:tc>
        <w:tc>
          <w:tcPr>
            <w:tcW w:type="dxa" w:w="2880"/>
          </w:tcPr>
          <w:p>
            <w:r>
              <w:t>Impact</w:t>
            </w:r>
          </w:p>
        </w:tc>
        <w:tc>
          <w:tcPr>
            <w:tcW w:type="dxa" w:w="2880"/>
          </w:tcPr>
          <w:p>
            <w:r>
              <w:t>Impact 250 total participants</w:t>
            </w:r>
          </w:p>
        </w:tc>
      </w:tr>
      <w:tr>
        <w:tc>
          <w:tcPr>
            <w:tcW w:type="dxa" w:w="2880"/>
          </w:tcPr>
          <w:p>
            <w:r>
              <w:t>500 Participants</w:t>
            </w:r>
          </w:p>
        </w:tc>
        <w:tc>
          <w:tcPr>
            <w:tcW w:type="dxa" w:w="2880"/>
          </w:tcPr>
          <w:p>
            <w:r>
              <w:t>Impact</w:t>
            </w:r>
          </w:p>
        </w:tc>
        <w:tc>
          <w:tcPr>
            <w:tcW w:type="dxa" w:w="2880"/>
          </w:tcPr>
          <w:p>
            <w:r>
              <w:t>Impact 500 total participants</w:t>
            </w:r>
          </w:p>
        </w:tc>
      </w:tr>
      <w:tr>
        <w:tc>
          <w:tcPr>
            <w:tcW w:type="dxa" w:w="2880"/>
          </w:tcPr>
          <w:p>
            <w:r>
              <w:t>Champion of Month</w:t>
            </w:r>
          </w:p>
        </w:tc>
        <w:tc>
          <w:tcPr>
            <w:tcW w:type="dxa" w:w="2880"/>
          </w:tcPr>
          <w:p>
            <w:r>
              <w:t>Recognition</w:t>
            </w:r>
          </w:p>
        </w:tc>
        <w:tc>
          <w:tcPr>
            <w:tcW w:type="dxa" w:w="2880"/>
          </w:tcPr>
          <w:p>
            <w:r>
              <w:t>Peer nomination + admin approval</w:t>
            </w:r>
          </w:p>
        </w:tc>
      </w:tr>
      <w:tr>
        <w:tc>
          <w:tcPr>
            <w:tcW w:type="dxa" w:w="2880"/>
          </w:tcPr>
          <w:p>
            <w:r>
              <w:t>Peer Choice Award</w:t>
            </w:r>
          </w:p>
        </w:tc>
        <w:tc>
          <w:tcPr>
            <w:tcW w:type="dxa" w:w="2880"/>
          </w:tcPr>
          <w:p>
            <w:r>
              <w:t>Recognition</w:t>
            </w:r>
          </w:p>
        </w:tc>
        <w:tc>
          <w:tcPr>
            <w:tcW w:type="dxa" w:w="2880"/>
          </w:tcPr>
          <w:p>
            <w:r>
              <w:t>Peer nomination + admin approval</w:t>
            </w:r>
          </w:p>
        </w:tc>
      </w:tr>
    </w:tbl>
    <w:p/>
    <w:p/>
    <w:p>
      <w:pPr>
        <w:jc w:val="center"/>
      </w:pPr>
      <w:r>
        <w:rPr>
          <w:i/>
          <w:sz w:val="20"/>
        </w:rPr>
        <w:t>For the most up-to-date information and additional resources, visit the Champions Framework website or contact champions@rcc.mass.edu.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